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0A06" w14:textId="77777777" w:rsidR="00957310" w:rsidRDefault="00957310" w:rsidP="00E3335D">
      <w:pPr>
        <w:spacing w:after="0"/>
        <w:ind w:right="10464"/>
      </w:pPr>
    </w:p>
    <w:tbl>
      <w:tblPr>
        <w:tblStyle w:val="TableGrid"/>
        <w:tblW w:w="9182" w:type="dxa"/>
        <w:tblInd w:w="-19" w:type="dxa"/>
        <w:tblCellMar>
          <w:top w:w="55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9182"/>
      </w:tblGrid>
      <w:tr w:rsidR="00957310" w14:paraId="1FB830DF" w14:textId="77777777">
        <w:trPr>
          <w:trHeight w:val="30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7188" w14:textId="77777777" w:rsidR="00957310" w:rsidRDefault="00000000">
            <w:r>
              <w:rPr>
                <w:b/>
                <w:color w:val="002060"/>
                <w:sz w:val="24"/>
              </w:rPr>
              <w:t>Naslov projekta i glavna ideja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57310" w14:paraId="263507E1" w14:textId="77777777">
        <w:trPr>
          <w:trHeight w:val="113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92E8" w14:textId="77777777" w:rsidR="00957310" w:rsidRDefault="00000000">
            <w:r>
              <w:rPr>
                <w:sz w:val="24"/>
              </w:rPr>
              <w:t xml:space="preserve">OTAPAM LI LEDENJAKE </w:t>
            </w:r>
          </w:p>
          <w:p w14:paraId="070BBB75" w14:textId="77777777" w:rsidR="00957310" w:rsidRDefault="00000000">
            <w:r>
              <w:rPr>
                <w:sz w:val="24"/>
              </w:rPr>
              <w:t xml:space="preserve">Glavna ideja:  </w:t>
            </w:r>
          </w:p>
          <w:p w14:paraId="68231DA4" w14:textId="77777777" w:rsidR="00957310" w:rsidRDefault="00000000">
            <w:r>
              <w:t>Primjena znanstvene metodologije te u</w:t>
            </w:r>
            <w:r>
              <w:t xml:space="preserve">očavanje utjecaja svakodnevnih navika na održivi razvoj i ekološki otisak. </w:t>
            </w:r>
          </w:p>
        </w:tc>
      </w:tr>
      <w:tr w:rsidR="00957310" w14:paraId="3E426669" w14:textId="77777777">
        <w:trPr>
          <w:trHeight w:val="30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FA69" w14:textId="77777777" w:rsidR="00957310" w:rsidRDefault="00000000">
            <w:r>
              <w:rPr>
                <w:b/>
                <w:color w:val="002060"/>
                <w:sz w:val="24"/>
              </w:rPr>
              <w:t>Partneri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57310" w14:paraId="72042C9C" w14:textId="77777777">
        <w:trPr>
          <w:trHeight w:val="147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CC43" w14:textId="13F36357" w:rsidR="00957310" w:rsidRDefault="00000000" w:rsidP="00E3335D">
            <w:r>
              <w:rPr>
                <w:sz w:val="24"/>
              </w:rPr>
              <w:t xml:space="preserve">Gimnazija </w:t>
            </w:r>
            <w:r w:rsidR="00E3335D">
              <w:rPr>
                <w:sz w:val="24"/>
              </w:rPr>
              <w:t>Metković</w:t>
            </w:r>
          </w:p>
        </w:tc>
      </w:tr>
      <w:tr w:rsidR="00957310" w14:paraId="4887F03B" w14:textId="77777777">
        <w:trPr>
          <w:trHeight w:val="30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49B2" w14:textId="77777777" w:rsidR="00957310" w:rsidRDefault="00000000">
            <w:r>
              <w:rPr>
                <w:b/>
                <w:color w:val="002060"/>
                <w:sz w:val="24"/>
              </w:rPr>
              <w:t>Dob učenika</w:t>
            </w:r>
            <w:r>
              <w:rPr>
                <w:sz w:val="24"/>
              </w:rPr>
              <w:t xml:space="preserve"> </w:t>
            </w:r>
          </w:p>
        </w:tc>
      </w:tr>
      <w:tr w:rsidR="00957310" w14:paraId="60A33350" w14:textId="77777777">
        <w:trPr>
          <w:trHeight w:val="60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D49D" w14:textId="77777777" w:rsidR="00957310" w:rsidRDefault="00000000">
            <w:r>
              <w:rPr>
                <w:sz w:val="24"/>
              </w:rPr>
              <w:t xml:space="preserve">14 - 17 </w:t>
            </w:r>
          </w:p>
          <w:p w14:paraId="074441F6" w14:textId="77777777" w:rsidR="00957310" w:rsidRDefault="00000000">
            <w:r>
              <w:rPr>
                <w:sz w:val="24"/>
              </w:rPr>
              <w:t xml:space="preserve"> </w:t>
            </w:r>
          </w:p>
        </w:tc>
      </w:tr>
      <w:tr w:rsidR="00957310" w14:paraId="0D08357D" w14:textId="77777777">
        <w:trPr>
          <w:trHeight w:val="30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5FB2" w14:textId="77777777" w:rsidR="00957310" w:rsidRDefault="00000000">
            <w:r>
              <w:rPr>
                <w:b/>
                <w:color w:val="002060"/>
                <w:sz w:val="24"/>
              </w:rPr>
              <w:t>Uključeni razredi</w:t>
            </w:r>
            <w:r>
              <w:rPr>
                <w:sz w:val="24"/>
              </w:rPr>
              <w:t xml:space="preserve"> </w:t>
            </w:r>
          </w:p>
        </w:tc>
      </w:tr>
      <w:tr w:rsidR="00957310" w14:paraId="2C9DEDED" w14:textId="77777777">
        <w:trPr>
          <w:trHeight w:val="59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BFC6" w14:textId="77777777" w:rsidR="00957310" w:rsidRDefault="00000000">
            <w:r>
              <w:rPr>
                <w:sz w:val="24"/>
              </w:rPr>
              <w:t xml:space="preserve"> Prvi i treći razredi srednje škole </w:t>
            </w:r>
          </w:p>
          <w:p w14:paraId="77E1CDB7" w14:textId="77777777" w:rsidR="00957310" w:rsidRDefault="00000000">
            <w:r>
              <w:rPr>
                <w:sz w:val="24"/>
              </w:rPr>
              <w:t xml:space="preserve"> </w:t>
            </w:r>
          </w:p>
        </w:tc>
      </w:tr>
      <w:tr w:rsidR="00957310" w14:paraId="1B35761F" w14:textId="77777777">
        <w:trPr>
          <w:trHeight w:val="30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6E18" w14:textId="77777777" w:rsidR="00957310" w:rsidRDefault="00000000">
            <w:r>
              <w:rPr>
                <w:b/>
                <w:color w:val="002060"/>
                <w:sz w:val="24"/>
              </w:rPr>
              <w:t>Kurikularna integracija/predmeti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57310" w14:paraId="5E6CD3F4" w14:textId="77777777">
        <w:trPr>
          <w:trHeight w:val="1767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5036" w14:textId="77777777" w:rsidR="00957310" w:rsidRDefault="00000000">
            <w:r>
              <w:rPr>
                <w:sz w:val="24"/>
              </w:rPr>
              <w:t xml:space="preserve">Biologija </w:t>
            </w:r>
          </w:p>
          <w:p w14:paraId="666F165C" w14:textId="77777777" w:rsidR="00957310" w:rsidRDefault="00000000">
            <w:r>
              <w:rPr>
                <w:sz w:val="24"/>
              </w:rPr>
              <w:t xml:space="preserve">Kemija </w:t>
            </w:r>
          </w:p>
          <w:p w14:paraId="4EB9B33E" w14:textId="77777777" w:rsidR="00957310" w:rsidRDefault="00000000">
            <w:r>
              <w:rPr>
                <w:sz w:val="24"/>
              </w:rPr>
              <w:t xml:space="preserve">Fizika </w:t>
            </w:r>
          </w:p>
          <w:p w14:paraId="451E39F9" w14:textId="77777777" w:rsidR="00957310" w:rsidRDefault="00000000">
            <w:r>
              <w:rPr>
                <w:sz w:val="24"/>
              </w:rPr>
              <w:t xml:space="preserve">Matematika </w:t>
            </w:r>
          </w:p>
          <w:p w14:paraId="33A2E73D" w14:textId="77777777" w:rsidR="00957310" w:rsidRDefault="00000000">
            <w:r>
              <w:rPr>
                <w:sz w:val="24"/>
              </w:rPr>
              <w:t xml:space="preserve">Informatika </w:t>
            </w:r>
          </w:p>
          <w:p w14:paraId="0B8DEA94" w14:textId="77777777" w:rsidR="00957310" w:rsidRDefault="00000000">
            <w:r>
              <w:rPr>
                <w:sz w:val="24"/>
              </w:rPr>
              <w:t xml:space="preserve">Logika </w:t>
            </w:r>
          </w:p>
        </w:tc>
      </w:tr>
      <w:tr w:rsidR="00957310" w14:paraId="3E3D5CDC" w14:textId="77777777">
        <w:trPr>
          <w:trHeight w:val="30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2D95" w14:textId="77777777" w:rsidR="00957310" w:rsidRDefault="00000000">
            <w:r>
              <w:rPr>
                <w:b/>
                <w:color w:val="002060"/>
                <w:sz w:val="24"/>
              </w:rPr>
              <w:t xml:space="preserve">Specifični ciljevi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57310" w14:paraId="776EFF6C" w14:textId="77777777">
        <w:trPr>
          <w:trHeight w:val="712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3272" w14:textId="77777777" w:rsidR="00957310" w:rsidRDefault="00000000">
            <w:pPr>
              <w:spacing w:after="101" w:line="239" w:lineRule="auto"/>
              <w:ind w:left="462" w:hanging="284"/>
            </w:pPr>
            <w:r>
              <w:rPr>
                <w:color w:val="7030A0"/>
              </w:rPr>
              <w:lastRenderedPageBreak/>
              <w:t xml:space="preserve">C1. Osvijestiti utjecaj svakodnevnih navika na ekološki otisak, tako da analizira antropogeni utjecaj na ravnotežu u prirodi i povezuje porast ljudske populacije s održivim razvojem. </w:t>
            </w:r>
          </w:p>
          <w:p w14:paraId="153C270B" w14:textId="77777777" w:rsidR="00957310" w:rsidRDefault="00000000">
            <w:pPr>
              <w:spacing w:after="101" w:line="239" w:lineRule="auto"/>
              <w:ind w:left="462" w:hanging="284"/>
            </w:pPr>
            <w:r>
              <w:rPr>
                <w:color w:val="7030A0"/>
              </w:rPr>
              <w:t xml:space="preserve">C2. Poboljšati vlastitu ekološku svijest i ekološku svijest svoje bliže </w:t>
            </w:r>
            <w:r>
              <w:rPr>
                <w:color w:val="7030A0"/>
              </w:rPr>
              <w:t xml:space="preserve">okoline, tako da analizira osobnu odgovornost u održavanju uravnoteženog stanja u prirodi i predlaže promjene na lokalnoj razini usmjerene prema održivome razvoju. </w:t>
            </w:r>
          </w:p>
          <w:p w14:paraId="3FB28C7D" w14:textId="77777777" w:rsidR="00957310" w:rsidRDefault="00000000">
            <w:pPr>
              <w:spacing w:after="79"/>
              <w:ind w:left="178"/>
            </w:pPr>
            <w:r>
              <w:rPr>
                <w:color w:val="7030A0"/>
              </w:rPr>
              <w:t>C3. Usvojiti metode statističke obrade podataka, tako da obrađuje i prikazuje rezultate ank</w:t>
            </w:r>
            <w:r>
              <w:rPr>
                <w:color w:val="7030A0"/>
              </w:rPr>
              <w:t xml:space="preserve">ete. </w:t>
            </w:r>
          </w:p>
          <w:p w14:paraId="3FC479CB" w14:textId="77777777" w:rsidR="00957310" w:rsidRDefault="00000000">
            <w:pPr>
              <w:spacing w:after="95"/>
              <w:ind w:left="462" w:hanging="284"/>
            </w:pPr>
            <w:r>
              <w:rPr>
                <w:color w:val="7030A0"/>
              </w:rPr>
              <w:t xml:space="preserve">C4. Usvojiti osnove znanstvene metodologije, tako da postavlja hipotezu s pomoću predloška razlikujući zavisnu i nezavisnu varijablu te postavlja ciljeve istraživanja. </w:t>
            </w:r>
          </w:p>
          <w:p w14:paraId="6F81272D" w14:textId="77777777" w:rsidR="00957310" w:rsidRDefault="00000000">
            <w:pPr>
              <w:spacing w:after="101" w:line="239" w:lineRule="auto"/>
              <w:ind w:left="462" w:hanging="284"/>
            </w:pPr>
            <w:r>
              <w:rPr>
                <w:color w:val="7030A0"/>
              </w:rPr>
              <w:t>C5. Prevesti će rečenice iskazane običnim jezikom na jezik logike sudova, vrednov</w:t>
            </w:r>
            <w:r>
              <w:rPr>
                <w:color w:val="7030A0"/>
              </w:rPr>
              <w:t xml:space="preserve">ati sudove s obzirom na neko stanje stvari; raspoznati, izdvojiti i analizirati neke logičke elemente znanstvene metodologije; prepoznati tipične pogreške u argumentaciji </w:t>
            </w:r>
          </w:p>
          <w:p w14:paraId="48C8DFA9" w14:textId="77777777" w:rsidR="00957310" w:rsidRDefault="00000000">
            <w:pPr>
              <w:spacing w:after="100"/>
              <w:ind w:left="462" w:hanging="284"/>
            </w:pPr>
            <w:r>
              <w:rPr>
                <w:color w:val="7030A0"/>
              </w:rPr>
              <w:t>C6. Razvijat</w:t>
            </w:r>
            <w:r>
              <w:rPr>
                <w:color w:val="7030A0"/>
              </w:rPr>
              <w:t xml:space="preserve">i digitalne kompetencije, tako da se pravilno koristi informatičkom opremom potrebnom za izvođenje istraživanja. </w:t>
            </w:r>
          </w:p>
          <w:p w14:paraId="5D39290A" w14:textId="77777777" w:rsidR="00957310" w:rsidRDefault="00000000">
            <w:pPr>
              <w:spacing w:after="74"/>
              <w:ind w:left="178"/>
            </w:pPr>
            <w:r>
              <w:rPr>
                <w:color w:val="7030A0"/>
              </w:rPr>
              <w:t xml:space="preserve">C7. Razvijati kritičko mišljenje, tako da kritički interpretira znanstvene informacije u javnosti. </w:t>
            </w:r>
          </w:p>
          <w:p w14:paraId="74E84BE2" w14:textId="77777777" w:rsidR="00957310" w:rsidRDefault="00000000">
            <w:pPr>
              <w:spacing w:after="101" w:line="239" w:lineRule="auto"/>
              <w:ind w:left="462" w:hanging="284"/>
            </w:pPr>
            <w:r>
              <w:rPr>
                <w:color w:val="7030A0"/>
              </w:rPr>
              <w:t>C8. Primijeniti interdisciplinarni pristup</w:t>
            </w:r>
            <w:r>
              <w:rPr>
                <w:color w:val="7030A0"/>
              </w:rPr>
              <w:t xml:space="preserve"> poučavanju, tako da navedenu temu povezuje sa znanjima iz različitih predmeta. </w:t>
            </w:r>
          </w:p>
          <w:p w14:paraId="0EB4027C" w14:textId="77777777" w:rsidR="00957310" w:rsidRDefault="00000000">
            <w:pPr>
              <w:spacing w:after="101" w:line="239" w:lineRule="auto"/>
              <w:ind w:left="462" w:hanging="284"/>
            </w:pPr>
            <w:r>
              <w:rPr>
                <w:color w:val="7030A0"/>
              </w:rPr>
              <w:t xml:space="preserve">C9. Primijeniti formativno vrednovanje, tako da vrednuje svoj doprinos i doprinos ostalih kolega u izvedbi i rezultatima projekta. </w:t>
            </w:r>
          </w:p>
          <w:p w14:paraId="2ACFF962" w14:textId="77777777" w:rsidR="00957310" w:rsidRDefault="00000000">
            <w:pPr>
              <w:spacing w:after="101" w:line="239" w:lineRule="auto"/>
              <w:ind w:left="462" w:hanging="284"/>
            </w:pPr>
            <w:r>
              <w:rPr>
                <w:color w:val="7030A0"/>
              </w:rPr>
              <w:t>C10. Naučiti sigurno i odgovorno pretraživa</w:t>
            </w:r>
            <w:r>
              <w:rPr>
                <w:color w:val="7030A0"/>
              </w:rPr>
              <w:t xml:space="preserve">ti i citirati mrežne stranice, tako da što se koristi pouzdanim literaturnim izvorima i navodi ih. </w:t>
            </w:r>
          </w:p>
          <w:p w14:paraId="079EF022" w14:textId="77777777" w:rsidR="00957310" w:rsidRDefault="00000000">
            <w:pPr>
              <w:ind w:left="462" w:hanging="284"/>
            </w:pPr>
            <w:r>
              <w:rPr>
                <w:color w:val="7030A0"/>
              </w:rPr>
              <w:t xml:space="preserve">C11. Primijeniti kreativnost u izradi materijala, tako što koristi različite digitalne alate i svoje vještine u izradi materijala. </w:t>
            </w:r>
          </w:p>
        </w:tc>
      </w:tr>
    </w:tbl>
    <w:p w14:paraId="7849BF7A" w14:textId="77777777" w:rsidR="00957310" w:rsidRDefault="00957310">
      <w:pPr>
        <w:spacing w:after="0"/>
        <w:ind w:left="-1440" w:right="10464"/>
      </w:pPr>
    </w:p>
    <w:tbl>
      <w:tblPr>
        <w:tblStyle w:val="TableGrid"/>
        <w:tblW w:w="9182" w:type="dxa"/>
        <w:tblInd w:w="-19" w:type="dxa"/>
        <w:tblCellMar>
          <w:top w:w="50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9182"/>
      </w:tblGrid>
      <w:tr w:rsidR="00957310" w14:paraId="287A4824" w14:textId="77777777">
        <w:trPr>
          <w:trHeight w:val="59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A53B" w14:textId="77777777" w:rsidR="00957310" w:rsidRDefault="00000000">
            <w:r>
              <w:rPr>
                <w:sz w:val="24"/>
              </w:rPr>
              <w:t xml:space="preserve"> </w:t>
            </w:r>
          </w:p>
          <w:p w14:paraId="7E269049" w14:textId="77777777" w:rsidR="00957310" w:rsidRDefault="00000000">
            <w:r>
              <w:rPr>
                <w:sz w:val="24"/>
              </w:rPr>
              <w:t xml:space="preserve"> </w:t>
            </w:r>
          </w:p>
        </w:tc>
      </w:tr>
      <w:tr w:rsidR="00957310" w14:paraId="6BE1A60B" w14:textId="77777777">
        <w:trPr>
          <w:trHeight w:val="50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5E39" w14:textId="77777777" w:rsidR="00957310" w:rsidRDefault="00000000">
            <w:r>
              <w:rPr>
                <w:b/>
                <w:sz w:val="24"/>
              </w:rPr>
              <w:t>Organizacija planiranja aspekata projekta</w:t>
            </w:r>
            <w:r>
              <w:rPr>
                <w:b/>
                <w:color w:val="0070C0"/>
                <w:sz w:val="24"/>
              </w:rPr>
              <w:t xml:space="preserve"> </w:t>
            </w:r>
          </w:p>
        </w:tc>
      </w:tr>
      <w:tr w:rsidR="00957310" w14:paraId="3E9F3E7C" w14:textId="77777777">
        <w:trPr>
          <w:trHeight w:val="50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DF38" w14:textId="77777777" w:rsidR="00957310" w:rsidRDefault="00000000">
            <w:r>
              <w:rPr>
                <w:b/>
                <w:color w:val="002060"/>
                <w:sz w:val="24"/>
              </w:rPr>
              <w:t>Jezik</w:t>
            </w:r>
            <w:r>
              <w:rPr>
                <w:b/>
              </w:rPr>
              <w:t xml:space="preserve"> </w:t>
            </w:r>
          </w:p>
        </w:tc>
      </w:tr>
      <w:tr w:rsidR="00957310" w14:paraId="1F2889B7" w14:textId="77777777">
        <w:trPr>
          <w:trHeight w:val="47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FE66" w14:textId="77777777" w:rsidR="00957310" w:rsidRDefault="00000000">
            <w:r>
              <w:t xml:space="preserve">Hrvatski jezik </w:t>
            </w:r>
          </w:p>
        </w:tc>
      </w:tr>
      <w:tr w:rsidR="00957310" w14:paraId="0A5705A9" w14:textId="77777777">
        <w:trPr>
          <w:trHeight w:val="50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F24A" w14:textId="77777777" w:rsidR="00957310" w:rsidRDefault="00000000">
            <w:r>
              <w:rPr>
                <w:b/>
                <w:color w:val="002060"/>
                <w:sz w:val="24"/>
              </w:rPr>
              <w:t>Vremenski okvir projekta ( Vrijeme po tjednima )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957310" w14:paraId="68060FAA" w14:textId="77777777">
        <w:trPr>
          <w:trHeight w:val="162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D2C6" w14:textId="77777777" w:rsidR="00957310" w:rsidRDefault="00000000">
            <w:pPr>
              <w:ind w:left="1100" w:hanging="927"/>
            </w:pPr>
            <w:r>
              <w:t xml:space="preserve">1.dio  - </w:t>
            </w:r>
            <w:r>
              <w:t xml:space="preserve">trajanje 10 tjedana: upute, prijava projekta, izrada logotipa, anketa, izrada radova na temu prehrane </w:t>
            </w:r>
          </w:p>
          <w:p w14:paraId="3422E07B" w14:textId="77777777" w:rsidR="00957310" w:rsidRDefault="00000000">
            <w:pPr>
              <w:spacing w:line="239" w:lineRule="auto"/>
              <w:ind w:left="1100" w:hanging="927"/>
            </w:pPr>
            <w:r>
              <w:t>2.dio  - trajanje 15 tjedana: izračun ekološkog otiska, usporedba rezultata, stručna predavanja, obilježavanje Dana sigurnijeg interneta, obilježavanje D</w:t>
            </w:r>
            <w:r>
              <w:t xml:space="preserve">ana planete Zemlje </w:t>
            </w:r>
          </w:p>
          <w:p w14:paraId="390A8D66" w14:textId="77777777" w:rsidR="00957310" w:rsidRDefault="00000000">
            <w:pPr>
              <w:ind w:left="173"/>
            </w:pPr>
            <w:r>
              <w:t xml:space="preserve">3.dio  - trajanje 5 tjedana:  diseminacija i zaključivanje projekta </w:t>
            </w:r>
          </w:p>
          <w:p w14:paraId="64DF5D2A" w14:textId="77777777" w:rsidR="00957310" w:rsidRDefault="00000000">
            <w:pPr>
              <w:ind w:left="740"/>
            </w:pPr>
            <w:r>
              <w:rPr>
                <w:color w:val="0070C0"/>
              </w:rPr>
              <w:t xml:space="preserve"> </w:t>
            </w:r>
          </w:p>
        </w:tc>
      </w:tr>
      <w:tr w:rsidR="00957310" w14:paraId="00254286" w14:textId="77777777">
        <w:trPr>
          <w:trHeight w:val="50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3CCD1" w14:textId="77777777" w:rsidR="00957310" w:rsidRDefault="00000000">
            <w:r>
              <w:rPr>
                <w:b/>
                <w:color w:val="002060"/>
                <w:sz w:val="24"/>
              </w:rPr>
              <w:t>Glavne aktivnosti i kalendar za svaku aktivnost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504781EF" w14:textId="77777777">
        <w:trPr>
          <w:trHeight w:val="941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C4EE" w14:textId="77777777" w:rsidR="00957310" w:rsidRDefault="00000000">
            <w:pPr>
              <w:numPr>
                <w:ilvl w:val="0"/>
                <w:numId w:val="1"/>
              </w:numPr>
              <w:spacing w:after="12"/>
              <w:ind w:hanging="567"/>
            </w:pPr>
            <w:r>
              <w:rPr>
                <w:color w:val="7030A0"/>
              </w:rPr>
              <w:lastRenderedPageBreak/>
              <w:t>12.10. - 16.10.2020.</w:t>
            </w:r>
            <w:r>
              <w:rPr>
                <w:color w:val="002060"/>
              </w:rPr>
              <w:t xml:space="preserve">  </w:t>
            </w:r>
            <w:r>
              <w:rPr>
                <w:color w:val="262626"/>
              </w:rPr>
              <w:t xml:space="preserve">Dogovor i </w:t>
            </w:r>
            <w:r>
              <w:rPr>
                <w:color w:val="262626"/>
              </w:rPr>
              <w:t xml:space="preserve">međusobna komunikacija o pokretanju projekta. (C6) </w:t>
            </w:r>
          </w:p>
          <w:p w14:paraId="3110A56C" w14:textId="77777777" w:rsidR="00957310" w:rsidRDefault="00000000">
            <w:pPr>
              <w:numPr>
                <w:ilvl w:val="0"/>
                <w:numId w:val="1"/>
              </w:numPr>
              <w:spacing w:after="12"/>
              <w:ind w:hanging="567"/>
            </w:pPr>
            <w:r>
              <w:rPr>
                <w:color w:val="7030A0"/>
              </w:rPr>
              <w:t>19.10. – 23.10. 2020.</w:t>
            </w:r>
            <w:r>
              <w:rPr>
                <w:color w:val="0070C0"/>
              </w:rPr>
              <w:t xml:space="preserve"> </w:t>
            </w:r>
            <w:r>
              <w:rPr>
                <w:color w:val="262626"/>
              </w:rPr>
              <w:t xml:space="preserve">Izrada plana i prijava projekta na eTwinning. (C6) </w:t>
            </w:r>
          </w:p>
          <w:p w14:paraId="66A6E29E" w14:textId="77777777" w:rsidR="00957310" w:rsidRDefault="00000000">
            <w:pPr>
              <w:numPr>
                <w:ilvl w:val="0"/>
                <w:numId w:val="1"/>
              </w:numPr>
              <w:spacing w:after="39" w:line="235" w:lineRule="auto"/>
              <w:ind w:hanging="567"/>
            </w:pPr>
            <w:r>
              <w:rPr>
                <w:color w:val="7030A0"/>
              </w:rPr>
              <w:t>26.10 – 30.10.2020.</w:t>
            </w:r>
            <w:r>
              <w:rPr>
                <w:color w:val="0070C0"/>
              </w:rPr>
              <w:t xml:space="preserve"> </w:t>
            </w:r>
            <w:r>
              <w:rPr>
                <w:color w:val="262626"/>
              </w:rPr>
              <w:t xml:space="preserve">Registracija nastavnika na eTwinning i izrada Loomen tečaja za komunikaciju nastavnika. (C6) </w:t>
            </w:r>
          </w:p>
          <w:p w14:paraId="2B50C50E" w14:textId="77777777" w:rsidR="00957310" w:rsidRDefault="00000000">
            <w:pPr>
              <w:numPr>
                <w:ilvl w:val="0"/>
                <w:numId w:val="1"/>
              </w:numPr>
              <w:spacing w:after="12"/>
              <w:ind w:hanging="567"/>
            </w:pPr>
            <w:r>
              <w:rPr>
                <w:color w:val="7030A0"/>
              </w:rPr>
              <w:t xml:space="preserve">3.11. – </w:t>
            </w:r>
            <w:r>
              <w:rPr>
                <w:color w:val="7030A0"/>
              </w:rPr>
              <w:t>6.11.2020.</w:t>
            </w:r>
            <w:r>
              <w:rPr>
                <w:color w:val="0070C0"/>
              </w:rPr>
              <w:t xml:space="preserve"> </w:t>
            </w:r>
            <w:r>
              <w:rPr>
                <w:color w:val="262626"/>
              </w:rPr>
              <w:t xml:space="preserve">Registracija učenika i poznavanje na eTwinning-u. (C6) </w:t>
            </w:r>
          </w:p>
          <w:p w14:paraId="54A47503" w14:textId="77777777" w:rsidR="00957310" w:rsidRDefault="00000000">
            <w:pPr>
              <w:numPr>
                <w:ilvl w:val="0"/>
                <w:numId w:val="1"/>
              </w:numPr>
              <w:spacing w:after="12"/>
              <w:ind w:hanging="567"/>
            </w:pPr>
            <w:r>
              <w:rPr>
                <w:color w:val="7030A0"/>
              </w:rPr>
              <w:t>9.11. – 13.11.2020.</w:t>
            </w:r>
            <w:r>
              <w:rPr>
                <w:color w:val="002060"/>
              </w:rPr>
              <w:t xml:space="preserve"> </w:t>
            </w:r>
            <w:r>
              <w:rPr>
                <w:color w:val="262626"/>
              </w:rPr>
              <w:t xml:space="preserve">Kreiranje logotipa projekta. (C6, C11) </w:t>
            </w:r>
          </w:p>
          <w:p w14:paraId="4429E681" w14:textId="77777777" w:rsidR="00957310" w:rsidRDefault="00000000">
            <w:pPr>
              <w:numPr>
                <w:ilvl w:val="0"/>
                <w:numId w:val="1"/>
              </w:numPr>
              <w:spacing w:after="12"/>
              <w:ind w:hanging="567"/>
            </w:pPr>
            <w:r>
              <w:rPr>
                <w:color w:val="7030A0"/>
              </w:rPr>
              <w:t>16.11. – 20.11. 2020.</w:t>
            </w:r>
            <w:r>
              <w:rPr>
                <w:color w:val="0070C0"/>
              </w:rPr>
              <w:t xml:space="preserve">  </w:t>
            </w:r>
            <w:r>
              <w:rPr>
                <w:color w:val="262626"/>
              </w:rPr>
              <w:t>Izrada anketnih pitanja. (C6, C8, C10, C11)</w:t>
            </w:r>
            <w:r>
              <w:rPr>
                <w:color w:val="00B050"/>
              </w:rPr>
              <w:t xml:space="preserve"> </w:t>
            </w:r>
          </w:p>
          <w:p w14:paraId="167CCAB7" w14:textId="77777777" w:rsidR="00957310" w:rsidRDefault="00000000">
            <w:pPr>
              <w:numPr>
                <w:ilvl w:val="0"/>
                <w:numId w:val="1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>23.11. – 27.11. 2020.</w:t>
            </w:r>
            <w:r>
              <w:rPr>
                <w:color w:val="0070C0"/>
              </w:rPr>
              <w:t xml:space="preserve"> </w:t>
            </w:r>
            <w:r>
              <w:rPr>
                <w:color w:val="262626"/>
              </w:rPr>
              <w:t>Odabir pitanja, izrada ankete i postavl</w:t>
            </w:r>
            <w:r>
              <w:rPr>
                <w:color w:val="262626"/>
              </w:rPr>
              <w:t>janje na Google forms. (C6, C10, C11)</w:t>
            </w:r>
            <w:r>
              <w:rPr>
                <w:color w:val="00B050"/>
              </w:rPr>
              <w:t xml:space="preserve"> </w:t>
            </w:r>
          </w:p>
          <w:p w14:paraId="4C799EE1" w14:textId="77777777" w:rsidR="00957310" w:rsidRDefault="00000000">
            <w:pPr>
              <w:numPr>
                <w:ilvl w:val="0"/>
                <w:numId w:val="1"/>
              </w:numPr>
              <w:spacing w:after="12"/>
              <w:ind w:hanging="567"/>
            </w:pPr>
            <w:r>
              <w:rPr>
                <w:color w:val="7030A0"/>
              </w:rPr>
              <w:t>30.11. – 4.12. 2020.</w:t>
            </w:r>
            <w:r>
              <w:rPr>
                <w:color w:val="0070C0"/>
              </w:rPr>
              <w:t xml:space="preserve"> </w:t>
            </w:r>
            <w:r>
              <w:rPr>
                <w:color w:val="262626"/>
              </w:rPr>
              <w:t>Obrada rezultata ankete. (C1, C2, C3,C5)</w:t>
            </w:r>
            <w:r>
              <w:rPr>
                <w:color w:val="00B050"/>
              </w:rPr>
              <w:t xml:space="preserve"> </w:t>
            </w:r>
          </w:p>
          <w:p w14:paraId="70D0F3C1" w14:textId="77777777" w:rsidR="00957310" w:rsidRDefault="00000000">
            <w:pPr>
              <w:numPr>
                <w:ilvl w:val="0"/>
                <w:numId w:val="1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>7.12. – 11.12. 2020.</w:t>
            </w:r>
            <w:r>
              <w:rPr>
                <w:color w:val="0070C0"/>
              </w:rPr>
              <w:t xml:space="preserve"> </w:t>
            </w:r>
            <w:r>
              <w:rPr>
                <w:color w:val="262626"/>
              </w:rPr>
              <w:t>Izrada materijala na temu prehrane u različitim digitalnim alatima. (C1, C2, C6, C8, C10, C11)</w:t>
            </w:r>
            <w:r>
              <w:rPr>
                <w:color w:val="00B050"/>
              </w:rPr>
              <w:t xml:space="preserve"> </w:t>
            </w:r>
          </w:p>
          <w:p w14:paraId="1B242109" w14:textId="77777777" w:rsidR="00957310" w:rsidRDefault="00000000">
            <w:pPr>
              <w:numPr>
                <w:ilvl w:val="0"/>
                <w:numId w:val="1"/>
              </w:numPr>
              <w:spacing w:line="239" w:lineRule="auto"/>
              <w:ind w:hanging="567"/>
            </w:pPr>
            <w:r>
              <w:rPr>
                <w:color w:val="7030A0"/>
              </w:rPr>
              <w:t>14.12. – 18.12. 2020.</w:t>
            </w:r>
            <w:r>
              <w:rPr>
                <w:color w:val="0070C0"/>
              </w:rPr>
              <w:t xml:space="preserve"> </w:t>
            </w:r>
            <w:r>
              <w:t>Prvo iskustevno</w:t>
            </w:r>
            <w:r>
              <w:t xml:space="preserve"> </w:t>
            </w:r>
            <w:r>
              <w:rPr>
                <w:color w:val="262626"/>
              </w:rPr>
              <w:t xml:space="preserve">predavanje za sve sudionike na temu: Živjeti u skladu s prirodom. Objava snimke predavanja na TwinSpace-u. (C1, C2, C7) </w:t>
            </w:r>
          </w:p>
          <w:p w14:paraId="54141BBA" w14:textId="77777777" w:rsidR="00957310" w:rsidRDefault="00000000">
            <w:pPr>
              <w:spacing w:after="12"/>
              <w:ind w:left="173"/>
            </w:pPr>
            <w:r>
              <w:rPr>
                <w:color w:val="7030A0"/>
              </w:rPr>
              <w:t>_____________________________</w:t>
            </w:r>
            <w:r>
              <w:rPr>
                <w:color w:val="262626"/>
              </w:rPr>
              <w:t xml:space="preserve"> </w:t>
            </w:r>
          </w:p>
          <w:p w14:paraId="22789706" w14:textId="77777777" w:rsidR="00957310" w:rsidRDefault="00000000">
            <w:pPr>
              <w:numPr>
                <w:ilvl w:val="0"/>
                <w:numId w:val="1"/>
              </w:numPr>
              <w:spacing w:after="12"/>
              <w:ind w:hanging="567"/>
            </w:pPr>
            <w:r>
              <w:rPr>
                <w:color w:val="7030A0"/>
              </w:rPr>
              <w:t xml:space="preserve">11.1. – 15.1.2021. </w:t>
            </w:r>
            <w:r>
              <w:t xml:space="preserve">Upute za izračun ekološkog otiska. (C6, C10) </w:t>
            </w:r>
          </w:p>
          <w:p w14:paraId="07467C9A" w14:textId="77777777" w:rsidR="00957310" w:rsidRDefault="00000000">
            <w:pPr>
              <w:numPr>
                <w:ilvl w:val="0"/>
                <w:numId w:val="1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>18.1. – 22.1.2021</w:t>
            </w:r>
            <w:r>
              <w:t xml:space="preserve">. Izračun ekološkog otiska svih sudionika projekta (online Kalkulator). (C6, C11) </w:t>
            </w:r>
          </w:p>
          <w:p w14:paraId="3626D4FF" w14:textId="77777777" w:rsidR="00957310" w:rsidRDefault="00000000">
            <w:pPr>
              <w:numPr>
                <w:ilvl w:val="0"/>
                <w:numId w:val="1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 xml:space="preserve">25.1. – 29.1. 2021. </w:t>
            </w:r>
            <w:r>
              <w:t xml:space="preserve">Objava, usporedba i komentiranje ekoloških otisaka svih sudionika u TwinSpace-u. (C1, C2, </w:t>
            </w:r>
            <w:r>
              <w:t xml:space="preserve">C6, C7) </w:t>
            </w:r>
          </w:p>
          <w:p w14:paraId="0AC60532" w14:textId="77777777" w:rsidR="00957310" w:rsidRDefault="00000000">
            <w:pPr>
              <w:numPr>
                <w:ilvl w:val="0"/>
                <w:numId w:val="1"/>
              </w:numPr>
              <w:spacing w:after="29" w:line="239" w:lineRule="auto"/>
              <w:ind w:hanging="567"/>
            </w:pPr>
            <w:r>
              <w:rPr>
                <w:color w:val="7030A0"/>
              </w:rPr>
              <w:t xml:space="preserve">1.2. – 5.2. 2021. </w:t>
            </w:r>
            <w:r>
              <w:t xml:space="preserve">Usporedba rezultata sa europskim i svjetskim prosjekom. Diskusija i debata sudionika na TwinSpace-u/Zoom na temu Veganstvo: za i protiv (donošenje odluka i izražavanje vlastitog mišljenja učenika). (C1, C2, C7, C9) </w:t>
            </w:r>
          </w:p>
          <w:p w14:paraId="69C1F85F" w14:textId="77777777" w:rsidR="00957310" w:rsidRDefault="00000000">
            <w:pPr>
              <w:numPr>
                <w:ilvl w:val="0"/>
                <w:numId w:val="1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>8.2.2021. – 1</w:t>
            </w:r>
            <w:r>
              <w:rPr>
                <w:color w:val="7030A0"/>
              </w:rPr>
              <w:t xml:space="preserve">2.2.2021. </w:t>
            </w:r>
            <w:r>
              <w:t xml:space="preserve">Obilježavanje Dana sigurnijeg interneta (11. 2.). Izrada materijala po želji (IKT). (C1, C2, C6, C7, C8, C9, C10, C11) </w:t>
            </w:r>
          </w:p>
          <w:p w14:paraId="516250F8" w14:textId="77777777" w:rsidR="00957310" w:rsidRDefault="00000000">
            <w:pPr>
              <w:numPr>
                <w:ilvl w:val="0"/>
                <w:numId w:val="1"/>
              </w:numPr>
              <w:spacing w:after="12"/>
              <w:ind w:hanging="567"/>
            </w:pPr>
            <w:r>
              <w:rPr>
                <w:color w:val="7030A0"/>
              </w:rPr>
              <w:t xml:space="preserve">15.2. – 19.2.2021. </w:t>
            </w:r>
            <w:r>
              <w:t xml:space="preserve">Objava materijala o sigurnosti na internetu na TwinSpace-u. (C10) </w:t>
            </w:r>
          </w:p>
          <w:p w14:paraId="43C9089E" w14:textId="77777777" w:rsidR="00957310" w:rsidRDefault="00000000">
            <w:pPr>
              <w:numPr>
                <w:ilvl w:val="0"/>
                <w:numId w:val="1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 xml:space="preserve">1.3. – 5.3.2021.  </w:t>
            </w:r>
            <w:r>
              <w:t>Drugo iskustveno preda</w:t>
            </w:r>
            <w:r>
              <w:t xml:space="preserve">vanje za sve sudionike na temu: Živjeti u skladu s prirodom. (C1, C2, C7) </w:t>
            </w:r>
          </w:p>
          <w:p w14:paraId="125C7D07" w14:textId="77777777" w:rsidR="00957310" w:rsidRDefault="00000000">
            <w:pPr>
              <w:numPr>
                <w:ilvl w:val="0"/>
                <w:numId w:val="1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 xml:space="preserve">8.3. – 12.3.2021. </w:t>
            </w:r>
            <w:r>
              <w:t xml:space="preserve">Objava snimke predavanja i rasprava sudionika projekta o poukama predavanja na TwinSpace-u. (C1, C2, C6, C7, C9, C10, C11) </w:t>
            </w:r>
          </w:p>
          <w:p w14:paraId="0135310A" w14:textId="77777777" w:rsidR="00957310" w:rsidRDefault="00000000">
            <w:pPr>
              <w:numPr>
                <w:ilvl w:val="0"/>
                <w:numId w:val="1"/>
              </w:numPr>
              <w:spacing w:after="33"/>
              <w:ind w:hanging="567"/>
            </w:pPr>
            <w:r>
              <w:rPr>
                <w:color w:val="7030A0"/>
              </w:rPr>
              <w:t xml:space="preserve">15.3. – 19.3.2021. </w:t>
            </w:r>
            <w:r>
              <w:t xml:space="preserve">Izrada medijskog materijala na temu „Živjeti u skladu s prirodom“. (C1, C2, C6, C7, C8, C11) </w:t>
            </w:r>
          </w:p>
          <w:p w14:paraId="70A708A6" w14:textId="77777777" w:rsidR="00957310" w:rsidRDefault="00000000">
            <w:pPr>
              <w:numPr>
                <w:ilvl w:val="0"/>
                <w:numId w:val="1"/>
              </w:numPr>
              <w:spacing w:after="12"/>
              <w:ind w:hanging="567"/>
            </w:pPr>
            <w:r>
              <w:rPr>
                <w:color w:val="7030A0"/>
              </w:rPr>
              <w:t xml:space="preserve">22.3. – 26.3.2021. </w:t>
            </w:r>
            <w:r>
              <w:t xml:space="preserve">Objava materijala na TwinSpace-u. (C10) </w:t>
            </w:r>
          </w:p>
          <w:p w14:paraId="5303B51A" w14:textId="77777777" w:rsidR="00957310" w:rsidRDefault="00000000">
            <w:pPr>
              <w:numPr>
                <w:ilvl w:val="0"/>
                <w:numId w:val="1"/>
              </w:numPr>
              <w:ind w:hanging="567"/>
            </w:pPr>
            <w:r>
              <w:rPr>
                <w:color w:val="7030A0"/>
              </w:rPr>
              <w:t xml:space="preserve">29.3 – 1.4. 2021. </w:t>
            </w:r>
            <w:r>
              <w:t>Pisanje stručnog rada (usporedba svih dosadašnjih rezultata).</w:t>
            </w:r>
            <w:r>
              <w:rPr>
                <w:color w:val="00B050"/>
              </w:rPr>
              <w:t xml:space="preserve"> </w:t>
            </w:r>
            <w:r>
              <w:t>(C1, C2, C4, C5, C6, C</w:t>
            </w:r>
            <w:r>
              <w:t xml:space="preserve">7, C8, C10, C11) </w:t>
            </w:r>
          </w:p>
        </w:tc>
      </w:tr>
    </w:tbl>
    <w:p w14:paraId="62507F58" w14:textId="77777777" w:rsidR="00957310" w:rsidRDefault="00957310">
      <w:pPr>
        <w:spacing w:after="0"/>
        <w:ind w:left="-1440" w:right="10464"/>
      </w:pPr>
    </w:p>
    <w:tbl>
      <w:tblPr>
        <w:tblStyle w:val="TableGrid"/>
        <w:tblW w:w="9182" w:type="dxa"/>
        <w:tblInd w:w="-19" w:type="dxa"/>
        <w:tblCellMar>
          <w:top w:w="50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9182"/>
      </w:tblGrid>
      <w:tr w:rsidR="00957310" w14:paraId="21CBED78" w14:textId="77777777">
        <w:trPr>
          <w:trHeight w:val="538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44C9" w14:textId="77777777" w:rsidR="00957310" w:rsidRDefault="00000000">
            <w:pPr>
              <w:numPr>
                <w:ilvl w:val="0"/>
                <w:numId w:val="2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lastRenderedPageBreak/>
              <w:t xml:space="preserve">12.4. – 16.4.2021. </w:t>
            </w:r>
            <w:r>
              <w:t>Pisanje stručnog rada (usporedba svih dosadašnjih rezultata). (C1, C2, C4, C5, C6, C7, C9, C10, C11)</w:t>
            </w:r>
            <w:r>
              <w:rPr>
                <w:color w:val="7030A0"/>
              </w:rPr>
              <w:t xml:space="preserve"> </w:t>
            </w:r>
          </w:p>
          <w:p w14:paraId="3485A97D" w14:textId="77777777" w:rsidR="00957310" w:rsidRDefault="00000000">
            <w:pPr>
              <w:numPr>
                <w:ilvl w:val="0"/>
                <w:numId w:val="2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 xml:space="preserve">19.4. – 23.4.2021. </w:t>
            </w:r>
            <w:r>
              <w:t>Obilježavanje Dana planete Zemlje – prezentiranje projekta i radova na razini škole. ( C1, C2, C</w:t>
            </w:r>
            <w:r>
              <w:t>5, C6, C7, C8, C9, C10, C11)</w:t>
            </w:r>
            <w:r>
              <w:rPr>
                <w:color w:val="7030A0"/>
              </w:rPr>
              <w:t xml:space="preserve"> </w:t>
            </w:r>
          </w:p>
          <w:p w14:paraId="06C3EB6B" w14:textId="77777777" w:rsidR="00957310" w:rsidRDefault="00000000">
            <w:pPr>
              <w:numPr>
                <w:ilvl w:val="0"/>
                <w:numId w:val="2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 xml:space="preserve">26.4. – 30.4.2021. </w:t>
            </w:r>
            <w:r>
              <w:t xml:space="preserve">Izbor najboljeg materijala, brošure, filma (glasanje na TwinSpace-u). (C7, C9, C11) </w:t>
            </w:r>
          </w:p>
          <w:p w14:paraId="252B1488" w14:textId="77777777" w:rsidR="00957310" w:rsidRDefault="00000000">
            <w:pPr>
              <w:numPr>
                <w:ilvl w:val="0"/>
                <w:numId w:val="2"/>
              </w:numPr>
              <w:ind w:hanging="567"/>
            </w:pPr>
            <w:r>
              <w:rPr>
                <w:color w:val="7030A0"/>
              </w:rPr>
              <w:t xml:space="preserve">3.5. – 7.5.2021. </w:t>
            </w:r>
            <w:r>
              <w:t xml:space="preserve">Jednodnevni izlet sudionika u Imotski na Modro i crveno jezero.(C1, C2, C7, </w:t>
            </w:r>
          </w:p>
          <w:p w14:paraId="00BF62C7" w14:textId="77777777" w:rsidR="00957310" w:rsidRDefault="00000000">
            <w:pPr>
              <w:ind w:left="740"/>
            </w:pPr>
            <w:r>
              <w:t xml:space="preserve">C8, C9) </w:t>
            </w:r>
          </w:p>
          <w:p w14:paraId="493D16B4" w14:textId="77777777" w:rsidR="00957310" w:rsidRDefault="00000000">
            <w:pPr>
              <w:spacing w:after="12"/>
              <w:ind w:left="740"/>
            </w:pPr>
            <w:r>
              <w:rPr>
                <w:color w:val="7030A0"/>
              </w:rPr>
              <w:t xml:space="preserve">__________________________ </w:t>
            </w:r>
          </w:p>
          <w:p w14:paraId="479CC9E3" w14:textId="77777777" w:rsidR="00957310" w:rsidRDefault="00000000">
            <w:pPr>
              <w:numPr>
                <w:ilvl w:val="0"/>
                <w:numId w:val="2"/>
              </w:numPr>
              <w:ind w:hanging="567"/>
            </w:pPr>
            <w:r>
              <w:rPr>
                <w:color w:val="7030A0"/>
              </w:rPr>
              <w:t xml:space="preserve">10.5. – 14.5.2021. </w:t>
            </w:r>
            <w:r>
              <w:t>Radionica: Izrada vegetarijanske kuharice, izrada prirodnih</w:t>
            </w:r>
            <w:r>
              <w:rPr>
                <w:color w:val="7030A0"/>
              </w:rPr>
              <w:t xml:space="preserve"> </w:t>
            </w:r>
            <w:r>
              <w:t xml:space="preserve">preparata </w:t>
            </w:r>
          </w:p>
          <w:p w14:paraId="64F9EE3E" w14:textId="77777777" w:rsidR="00957310" w:rsidRDefault="00000000">
            <w:pPr>
              <w:spacing w:after="12"/>
              <w:ind w:left="740"/>
            </w:pPr>
            <w:r>
              <w:t xml:space="preserve">(sapuni) i predmeta od recikliranih materijala. (C1, C2, C8, C9) </w:t>
            </w:r>
          </w:p>
          <w:p w14:paraId="6335A620" w14:textId="77777777" w:rsidR="00957310" w:rsidRDefault="00000000">
            <w:pPr>
              <w:numPr>
                <w:ilvl w:val="0"/>
                <w:numId w:val="2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 xml:space="preserve">17.5. – 21.5.2021. </w:t>
            </w:r>
            <w:r>
              <w:t>Diseminacija projekta – sudjelovanje učenika u radijs</w:t>
            </w:r>
            <w:r>
              <w:t xml:space="preserve">koj emisiji na županijskom radiju. (C1, C2, C5, C6, C7, C8, C9) </w:t>
            </w:r>
          </w:p>
          <w:p w14:paraId="1C32FF28" w14:textId="77777777" w:rsidR="00957310" w:rsidRDefault="00000000">
            <w:pPr>
              <w:numPr>
                <w:ilvl w:val="0"/>
                <w:numId w:val="2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 xml:space="preserve">24.5. – 28.5.2021. </w:t>
            </w:r>
            <w:r>
              <w:t xml:space="preserve">Diseminacija projekta – prezentiranje projekta u lokalnim glasilima (Narodni list, Zadarski list). (C1, C2, C5, C6, C7, C8, C9) </w:t>
            </w:r>
          </w:p>
          <w:p w14:paraId="6B7359BA" w14:textId="77777777" w:rsidR="00957310" w:rsidRDefault="00000000">
            <w:pPr>
              <w:numPr>
                <w:ilvl w:val="0"/>
                <w:numId w:val="2"/>
              </w:numPr>
              <w:spacing w:after="34" w:line="239" w:lineRule="auto"/>
              <w:ind w:hanging="567"/>
            </w:pPr>
            <w:r>
              <w:rPr>
                <w:color w:val="7030A0"/>
              </w:rPr>
              <w:t xml:space="preserve">31.5. – 4.6.2021. </w:t>
            </w:r>
            <w:r>
              <w:t>Diseminacija projekta – p</w:t>
            </w:r>
            <w:r>
              <w:t>rezentiranje projekta građanstvu u svrhu širenja ekološke svijesti (dijeljenje letaka i brošura građanima). (C1, C2, C5, C6, C7, C8, C9)</w:t>
            </w:r>
            <w:r>
              <w:rPr>
                <w:color w:val="7030A0"/>
              </w:rPr>
              <w:t xml:space="preserve"> </w:t>
            </w:r>
          </w:p>
          <w:p w14:paraId="43461740" w14:textId="77777777" w:rsidR="00957310" w:rsidRDefault="00000000">
            <w:pPr>
              <w:numPr>
                <w:ilvl w:val="0"/>
                <w:numId w:val="2"/>
              </w:numPr>
              <w:ind w:hanging="567"/>
            </w:pPr>
            <w:r>
              <w:rPr>
                <w:color w:val="7030A0"/>
              </w:rPr>
              <w:t xml:space="preserve">7.6. – 11.6. 2021. </w:t>
            </w:r>
            <w:r>
              <w:t xml:space="preserve">Evaluacija projekta: analiza projekta, diskusija i zaključak. (C1, C2,C5, C6, </w:t>
            </w:r>
          </w:p>
          <w:p w14:paraId="72F6D4A1" w14:textId="77777777" w:rsidR="00957310" w:rsidRDefault="00000000">
            <w:pPr>
              <w:ind w:left="740"/>
            </w:pPr>
            <w:r>
              <w:t xml:space="preserve">C8,C9) </w:t>
            </w:r>
          </w:p>
          <w:p w14:paraId="0248114A" w14:textId="77777777" w:rsidR="00957310" w:rsidRDefault="00000000">
            <w:pPr>
              <w:ind w:left="740"/>
            </w:pPr>
            <w:r>
              <w:t xml:space="preserve"> </w:t>
            </w:r>
          </w:p>
        </w:tc>
      </w:tr>
      <w:tr w:rsidR="00957310" w14:paraId="71EE2D8A" w14:textId="77777777">
        <w:trPr>
          <w:trHeight w:val="50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E72B" w14:textId="77777777" w:rsidR="00957310" w:rsidRDefault="00000000">
            <w:r>
              <w:rPr>
                <w:b/>
                <w:color w:val="002060"/>
                <w:sz w:val="24"/>
              </w:rPr>
              <w:t>Komunikac</w:t>
            </w:r>
            <w:r>
              <w:rPr>
                <w:b/>
                <w:color w:val="002060"/>
                <w:sz w:val="24"/>
              </w:rPr>
              <w:t>ija s partnerima (učestalost, email/tel/skype )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957310" w14:paraId="5561349B" w14:textId="77777777">
        <w:trPr>
          <w:trHeight w:val="47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0DED" w14:textId="77777777" w:rsidR="00957310" w:rsidRDefault="00000000">
            <w:r>
              <w:t>Na tjednoj razini: e-mail, Loomen3, telefon, TwinSpace, Zoom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6EFA8C03" w14:textId="77777777">
        <w:trPr>
          <w:trHeight w:val="50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13A6" w14:textId="77777777" w:rsidR="00957310" w:rsidRDefault="00000000">
            <w:r>
              <w:rPr>
                <w:b/>
                <w:color w:val="002060"/>
                <w:sz w:val="24"/>
              </w:rPr>
              <w:t>Uključenost drugih partnera    (kolege iz drugih predmeta, roditelji, udruge, organizacije )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49946EAE" w14:textId="77777777">
        <w:trPr>
          <w:trHeight w:val="490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3E96" w14:textId="77777777" w:rsidR="00957310" w:rsidRDefault="00000000">
            <w:pPr>
              <w:spacing w:after="79"/>
            </w:pPr>
            <w:r>
              <w:t xml:space="preserve">Sanja Fabac, prof. biologije                                           Nela Mandić, prof, biologije </w:t>
            </w:r>
          </w:p>
          <w:p w14:paraId="7B9FBEC1" w14:textId="77777777" w:rsidR="00957310" w:rsidRDefault="00000000">
            <w:pPr>
              <w:spacing w:after="79"/>
            </w:pPr>
            <w:r>
              <w:t xml:space="preserve">Amalija Colić, prof. matematike                                   Doma Zidar, prof. biologije </w:t>
            </w:r>
          </w:p>
          <w:p w14:paraId="3A65F025" w14:textId="77777777" w:rsidR="00957310" w:rsidRDefault="00000000">
            <w:pPr>
              <w:spacing w:after="74"/>
            </w:pPr>
            <w:r>
              <w:t xml:space="preserve">Korana Marušić, prof. kemije                                </w:t>
            </w:r>
            <w:r>
              <w:t xml:space="preserve">       Sanja Šimac, prof. biologije </w:t>
            </w:r>
          </w:p>
          <w:p w14:paraId="73BA82FF" w14:textId="77777777" w:rsidR="00957310" w:rsidRDefault="00000000">
            <w:pPr>
              <w:spacing w:after="79"/>
            </w:pPr>
            <w:r>
              <w:t xml:space="preserve"> Marta Zubčić, prof. informatike                                  Dean Raonić, prof. matematike </w:t>
            </w:r>
          </w:p>
          <w:p w14:paraId="55405C62" w14:textId="77777777" w:rsidR="00957310" w:rsidRDefault="00000000">
            <w:pPr>
              <w:spacing w:after="79"/>
            </w:pPr>
            <w:r>
              <w:t xml:space="preserve">                                                                                           Marin Pašić, prof. informatike </w:t>
            </w:r>
          </w:p>
          <w:p w14:paraId="2124FD3C" w14:textId="77777777" w:rsidR="00957310" w:rsidRDefault="00000000">
            <w:pPr>
              <w:spacing w:after="79"/>
            </w:pPr>
            <w:r>
              <w:t xml:space="preserve">                                                                                           Petra Capić, prof. informatike </w:t>
            </w:r>
          </w:p>
          <w:p w14:paraId="2313B446" w14:textId="77777777" w:rsidR="00957310" w:rsidRDefault="00000000">
            <w:pPr>
              <w:spacing w:after="79"/>
            </w:pPr>
            <w:r>
              <w:t xml:space="preserve">Marijana Vuković, prof. biologije </w:t>
            </w:r>
          </w:p>
          <w:p w14:paraId="45F7B43A" w14:textId="77777777" w:rsidR="00957310" w:rsidRDefault="00000000">
            <w:pPr>
              <w:spacing w:after="74"/>
            </w:pPr>
            <w:r>
              <w:t xml:space="preserve">Ana Mendeš, prof. matematike                                  Marijana Zaninović, prof. biologije </w:t>
            </w:r>
          </w:p>
          <w:p w14:paraId="4AC9E3E5" w14:textId="77777777" w:rsidR="00957310" w:rsidRDefault="00000000">
            <w:pPr>
              <w:spacing w:line="329" w:lineRule="auto"/>
            </w:pPr>
            <w:r>
              <w:t xml:space="preserve">Martina Mašić, prof. informatike                                Daria Bodrožić Selak, prof.biologije i kemije Slavenka Markota, prof. logike </w:t>
            </w:r>
          </w:p>
          <w:p w14:paraId="3E38A554" w14:textId="77777777" w:rsidR="00957310" w:rsidRDefault="00000000">
            <w:pPr>
              <w:spacing w:after="79"/>
            </w:pPr>
            <w:r>
              <w:t xml:space="preserve"> </w:t>
            </w:r>
          </w:p>
          <w:p w14:paraId="1E2B58E4" w14:textId="77777777" w:rsidR="00957310" w:rsidRDefault="00000000">
            <w:pPr>
              <w:spacing w:after="74"/>
            </w:pPr>
            <w:r>
              <w:t>Predavači: Ni</w:t>
            </w:r>
            <w:r>
              <w:t xml:space="preserve">kola Borić,  Dražen Šimleša, Lucija Čikeš </w:t>
            </w:r>
          </w:p>
          <w:p w14:paraId="7FFDE057" w14:textId="77777777" w:rsidR="00957310" w:rsidRDefault="00000000">
            <w:r>
              <w:t xml:space="preserve"> </w:t>
            </w:r>
          </w:p>
        </w:tc>
      </w:tr>
      <w:tr w:rsidR="00957310" w14:paraId="29CB564C" w14:textId="77777777">
        <w:trPr>
          <w:trHeight w:val="797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D377" w14:textId="77777777" w:rsidR="00957310" w:rsidRDefault="00000000">
            <w:r>
              <w:rPr>
                <w:b/>
                <w:color w:val="002060"/>
                <w:sz w:val="24"/>
              </w:rPr>
              <w:t xml:space="preserve">Podjela rada među partnerima i suradnja među učiteljima ( jednaka podjela ili različite odgovornosti prema specijaliziranim područjima, vremenskim periodima ) </w:t>
            </w:r>
          </w:p>
        </w:tc>
      </w:tr>
      <w:tr w:rsidR="00957310" w14:paraId="551EEA8F" w14:textId="77777777">
        <w:trPr>
          <w:trHeight w:val="182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61D2" w14:textId="77777777" w:rsidR="00957310" w:rsidRDefault="00000000">
            <w:r>
              <w:lastRenderedPageBreak/>
              <w:t xml:space="preserve">Svi profesori sudjeluju u provedbi svih aktivnosti u projektu, no pojedini profesori će obavljati specifične aktivnosti vezane za njihovu struku (kemija: izrada prirodnih preparata, informatika: </w:t>
            </w:r>
          </w:p>
          <w:p w14:paraId="2147A8AE" w14:textId="77777777" w:rsidR="00957310" w:rsidRDefault="00000000">
            <w:r>
              <w:t>izrada ankete, izrada vegetarijanske kuharice, obilježavanje</w:t>
            </w:r>
            <w:r>
              <w:t xml:space="preserve"> Dana sigurnijeg interneta, izrada letaka i brošura, matematika: statistička obrada podataka, biologija: izrada vegetarijanske kuharice, izračun ekološkog otiska, obilježavanje Dana planete Zemlje, pomoć pri izradi letaka i brošura, pisanje stručnog rada- </w:t>
            </w:r>
            <w:r>
              <w:t xml:space="preserve">znanstvena metodologija). </w:t>
            </w:r>
          </w:p>
        </w:tc>
      </w:tr>
    </w:tbl>
    <w:p w14:paraId="1E195781" w14:textId="77777777" w:rsidR="00957310" w:rsidRDefault="00957310">
      <w:pPr>
        <w:spacing w:after="0"/>
        <w:ind w:left="-1440" w:right="10464"/>
      </w:pPr>
    </w:p>
    <w:tbl>
      <w:tblPr>
        <w:tblStyle w:val="TableGrid"/>
        <w:tblW w:w="9182" w:type="dxa"/>
        <w:tblInd w:w="-19" w:type="dxa"/>
        <w:tblCellMar>
          <w:top w:w="50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9182"/>
      </w:tblGrid>
      <w:tr w:rsidR="00957310" w14:paraId="535CD1A7" w14:textId="77777777">
        <w:trPr>
          <w:trHeight w:val="74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463" w14:textId="77777777" w:rsidR="00957310" w:rsidRDefault="00000000">
            <w:pPr>
              <w:spacing w:after="79"/>
            </w:pPr>
            <w:r>
              <w:t xml:space="preserve"> </w:t>
            </w:r>
          </w:p>
          <w:p w14:paraId="77355077" w14:textId="77777777" w:rsidR="00957310" w:rsidRDefault="00000000">
            <w:r>
              <w:t xml:space="preserve"> </w:t>
            </w:r>
          </w:p>
        </w:tc>
      </w:tr>
      <w:tr w:rsidR="00957310" w14:paraId="604D2320" w14:textId="77777777">
        <w:trPr>
          <w:trHeight w:val="601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C737" w14:textId="77777777" w:rsidR="00957310" w:rsidRDefault="00000000">
            <w:r>
              <w:rPr>
                <w:b/>
                <w:color w:val="002060"/>
                <w:sz w:val="24"/>
              </w:rPr>
              <w:t xml:space="preserve">Uključenost učenika  </w:t>
            </w:r>
          </w:p>
          <w:p w14:paraId="7F5E50C2" w14:textId="77777777" w:rsidR="00957310" w:rsidRDefault="00000000">
            <w:r>
              <w:rPr>
                <w:b/>
                <w:color w:val="002060"/>
                <w:sz w:val="24"/>
              </w:rPr>
              <w:t xml:space="preserve">(odluka teme/aktivnosti, administrativna odgovornost kao moderiranje grupa ) </w:t>
            </w:r>
          </w:p>
        </w:tc>
      </w:tr>
      <w:tr w:rsidR="00957310" w14:paraId="3A41241B" w14:textId="77777777">
        <w:trPr>
          <w:trHeight w:val="192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7E2F" w14:textId="77777777" w:rsidR="00957310" w:rsidRDefault="00000000">
            <w:pPr>
              <w:spacing w:after="102" w:line="238" w:lineRule="auto"/>
            </w:pPr>
            <w:r>
              <w:t xml:space="preserve">Svi učenici su uključeni u provedbi svih aktivnosti u projektu. Osobito je važno da učenici 1. razreda sudjeluju u </w:t>
            </w:r>
            <w:r>
              <w:t xml:space="preserve">pisanju stručnog rada jer je to planirano predmetnim kurikulumom, a ostali učenici sudjeluju u izradi digitalnih alata na gore navedene teme te u raspravama na TwinSpace-u i ostalim navedenim aktivnosti (radionica, diseminacija, evaluacija…). </w:t>
            </w:r>
          </w:p>
          <w:p w14:paraId="407A98B5" w14:textId="77777777" w:rsidR="00957310" w:rsidRDefault="00000000">
            <w:r>
              <w:t xml:space="preserve">Nakon svake </w:t>
            </w:r>
            <w:r>
              <w:t>aktivnosti učenici će dobiti izlazne kartice za formativno vrednovanje (samoovrednovanje i vršnjačko vrednovanje).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16D18F26" w14:textId="77777777">
        <w:trPr>
          <w:trHeight w:val="100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FD2B" w14:textId="77777777" w:rsidR="00957310" w:rsidRDefault="00000000">
            <w:r>
              <w:rPr>
                <w:b/>
                <w:color w:val="002060"/>
                <w:sz w:val="24"/>
              </w:rPr>
              <w:t xml:space="preserve">Suradnja među učenicima (prema krajnjem produktu) </w:t>
            </w:r>
          </w:p>
          <w:p w14:paraId="238740E6" w14:textId="77777777" w:rsidR="00957310" w:rsidRDefault="00000000">
            <w:r>
              <w:rPr>
                <w:color w:val="002060"/>
              </w:rPr>
              <w:t xml:space="preserve">Zapamti: Suradnja nije paralelni rad! Najbolje se postiže izradom uključenih aktivnosti </w:t>
            </w:r>
            <w:r>
              <w:rPr>
                <w:color w:val="002060"/>
              </w:rPr>
              <w:t>koje zahtijevaju suradnju između oba partnera kako bi ispunili zadatak.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957310" w14:paraId="3129947E" w14:textId="77777777">
        <w:trPr>
          <w:trHeight w:val="245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653F" w14:textId="77777777" w:rsidR="00957310" w:rsidRDefault="00000000">
            <w:pPr>
              <w:spacing w:after="101"/>
              <w:ind w:right="25"/>
            </w:pPr>
            <w:r>
              <w:t xml:space="preserve">Učenici iz svih partnerskih škola će međusobno surađivati, tj. biti će članovi timova, koautori i sukreatori. To znači da će svatko dati doprinos svoje partnerske škole da bi se </w:t>
            </w:r>
            <w:r>
              <w:t xml:space="preserve">dovršile sve aktivnosti. Suradnički konačni rezultati biti će: izvještaji, sažeci, letci, brošure, filmovi, kuharica, ekološki proizvodi, stručni radovi.  </w:t>
            </w:r>
          </w:p>
          <w:p w14:paraId="7FD1DD73" w14:textId="77777777" w:rsidR="00957310" w:rsidRDefault="00000000">
            <w:r>
              <w:t>Sudionici projekta će se sastajati na različitim platformama (Zoom, Loomen, TwinSpace, Skype) na mje</w:t>
            </w:r>
            <w:r>
              <w:t>sečnoj razini (profesori na tjednoj razini). Sastanci između partnerskih škola će se biti upriličeni isključivo virtualno zbog specifične epidemiološke situacije. S obzirom na razvoj epidemiološke situacije može doći do promjene i prilagodbe početnih prist</w:t>
            </w:r>
            <w:r>
              <w:t xml:space="preserve">upa. </w:t>
            </w:r>
          </w:p>
        </w:tc>
      </w:tr>
      <w:tr w:rsidR="00957310" w14:paraId="618A9066" w14:textId="77777777">
        <w:trPr>
          <w:trHeight w:val="797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73A0" w14:textId="77777777" w:rsidR="00957310" w:rsidRDefault="00000000">
            <w:pPr>
              <w:jc w:val="both"/>
            </w:pPr>
            <w:r>
              <w:rPr>
                <w:b/>
                <w:color w:val="002060"/>
                <w:sz w:val="24"/>
              </w:rPr>
              <w:t>Posrednički produkti i ključni elementi (natjecanja, izazovi, kvizovi i zagonetke, rad u međunarodnim timovima)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629F9465" w14:textId="77777777">
        <w:trPr>
          <w:trHeight w:val="88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79A4" w14:textId="77777777" w:rsidR="00957310" w:rsidRDefault="00000000">
            <w:pPr>
              <w:numPr>
                <w:ilvl w:val="0"/>
                <w:numId w:val="3"/>
              </w:numPr>
              <w:spacing w:after="13"/>
              <w:ind w:hanging="360"/>
            </w:pPr>
            <w:r>
              <w:rPr>
                <w:sz w:val="24"/>
              </w:rPr>
              <w:t xml:space="preserve">Različiti oblici formativnog i sumativnog vrednovanja  </w:t>
            </w:r>
          </w:p>
          <w:p w14:paraId="74914139" w14:textId="77777777" w:rsidR="00957310" w:rsidRDefault="00000000">
            <w:pPr>
              <w:numPr>
                <w:ilvl w:val="0"/>
                <w:numId w:val="3"/>
              </w:numPr>
              <w:spacing w:after="14"/>
              <w:ind w:hanging="360"/>
            </w:pPr>
            <w:r>
              <w:rPr>
                <w:sz w:val="24"/>
              </w:rPr>
              <w:t xml:space="preserve">Diskusije, forumi </w:t>
            </w:r>
          </w:p>
          <w:p w14:paraId="03800DD7" w14:textId="77777777" w:rsidR="00957310" w:rsidRDefault="00000000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 xml:space="preserve">Organizacija javnog događaja </w:t>
            </w:r>
          </w:p>
        </w:tc>
      </w:tr>
      <w:tr w:rsidR="00957310" w14:paraId="4A706E7B" w14:textId="77777777">
        <w:trPr>
          <w:trHeight w:val="50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D5BD" w14:textId="77777777" w:rsidR="00957310" w:rsidRDefault="00000000">
            <w:r>
              <w:rPr>
                <w:b/>
                <w:color w:val="002060"/>
                <w:sz w:val="24"/>
              </w:rPr>
              <w:t xml:space="preserve">Dizajniranje prve </w:t>
            </w:r>
            <w:r>
              <w:rPr>
                <w:b/>
                <w:color w:val="002060"/>
                <w:sz w:val="24"/>
              </w:rPr>
              <w:t>aktivnosti: Upoznajmo se</w:t>
            </w:r>
            <w:r>
              <w:rPr>
                <w:sz w:val="24"/>
              </w:rPr>
              <w:t xml:space="preserve"> </w:t>
            </w:r>
          </w:p>
        </w:tc>
      </w:tr>
      <w:tr w:rsidR="00957310" w14:paraId="04024B29" w14:textId="77777777">
        <w:trPr>
          <w:trHeight w:val="138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2EB6" w14:textId="77777777" w:rsidR="00957310" w:rsidRDefault="00000000">
            <w:pPr>
              <w:spacing w:after="79"/>
            </w:pPr>
            <w:r>
              <w:t xml:space="preserve">Upoznavanje pod nazivom: </w:t>
            </w:r>
            <w:r>
              <w:rPr>
                <w:b/>
              </w:rPr>
              <w:t>Predstavi se u tri rečenice</w:t>
            </w:r>
            <w:r>
              <w:t xml:space="preserve"> </w:t>
            </w:r>
          </w:p>
          <w:p w14:paraId="1D4BE7A4" w14:textId="77777777" w:rsidR="00957310" w:rsidRDefault="00000000">
            <w:pPr>
              <w:ind w:right="15"/>
            </w:pPr>
            <w:r>
              <w:t xml:space="preserve">S obzirom na specifičnu epidemiološku situaciju kontaktno upoznavanje nije moguće pa će se učenici upoznati virtualno kroz mini-predstavljanje videozapisom u kojem će </w:t>
            </w:r>
            <w:r>
              <w:t>predstaviti svoju školu i sebe. Svaki učenik o sebi će reći tri rečenice.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0718C13E" w14:textId="77777777">
        <w:trPr>
          <w:trHeight w:val="50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096E" w14:textId="77777777" w:rsidR="00957310" w:rsidRDefault="00000000">
            <w:r>
              <w:rPr>
                <w:b/>
                <w:color w:val="002060"/>
                <w:sz w:val="24"/>
              </w:rPr>
              <w:t>Posrednički produkti i ključne etape</w:t>
            </w:r>
            <w:r>
              <w:rPr>
                <w:sz w:val="24"/>
              </w:rPr>
              <w:t xml:space="preserve"> </w:t>
            </w:r>
          </w:p>
        </w:tc>
      </w:tr>
      <w:tr w:rsidR="00957310" w14:paraId="0D7CA2BF" w14:textId="77777777">
        <w:trPr>
          <w:trHeight w:val="50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19CD" w14:textId="77777777" w:rsidR="00957310" w:rsidRDefault="00000000">
            <w:r>
              <w:rPr>
                <w:sz w:val="24"/>
              </w:rPr>
              <w:t xml:space="preserve"> </w:t>
            </w:r>
          </w:p>
        </w:tc>
      </w:tr>
      <w:tr w:rsidR="00957310" w14:paraId="1222BF5C" w14:textId="77777777">
        <w:trPr>
          <w:trHeight w:val="50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21A1" w14:textId="77777777" w:rsidR="00957310" w:rsidRDefault="00000000">
            <w:r>
              <w:rPr>
                <w:b/>
                <w:color w:val="002060"/>
                <w:sz w:val="24"/>
              </w:rPr>
              <w:lastRenderedPageBreak/>
              <w:t>Krajnja aktivnost/ Krajnji produkt</w:t>
            </w:r>
            <w:r>
              <w:rPr>
                <w:sz w:val="24"/>
              </w:rPr>
              <w:t xml:space="preserve"> </w:t>
            </w:r>
          </w:p>
        </w:tc>
      </w:tr>
      <w:tr w:rsidR="00957310" w14:paraId="4816D101" w14:textId="77777777">
        <w:trPr>
          <w:trHeight w:val="74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E3CB" w14:textId="77777777" w:rsidR="00957310" w:rsidRDefault="00000000">
            <w:r>
              <w:t xml:space="preserve">Kuharica, ekološki preparati, letci i brošure, stručni rad, spremnici za razvrstavanje otpada u školskom prostoru (suradnja s komunalnim poduzećem u svakoj županiji škole partnera). </w:t>
            </w:r>
          </w:p>
        </w:tc>
      </w:tr>
      <w:tr w:rsidR="00957310" w14:paraId="3CC5A3EB" w14:textId="77777777">
        <w:trPr>
          <w:trHeight w:val="797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E4E3" w14:textId="77777777" w:rsidR="00957310" w:rsidRDefault="00000000">
            <w:r>
              <w:rPr>
                <w:b/>
                <w:color w:val="002060"/>
                <w:sz w:val="24"/>
              </w:rPr>
              <w:t>Diseminacija (dokumentiranje i čuvanje track of milestones , transparent</w:t>
            </w:r>
            <w:r>
              <w:rPr>
                <w:b/>
                <w:color w:val="002060"/>
                <w:sz w:val="24"/>
              </w:rPr>
              <w:t>nost rada na projektu )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1E648032" w14:textId="77777777">
        <w:trPr>
          <w:trHeight w:val="85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44D8" w14:textId="77777777" w:rsidR="00957310" w:rsidRDefault="00000000">
            <w:pPr>
              <w:spacing w:after="79"/>
            </w:pPr>
            <w:r>
              <w:t xml:space="preserve">Medijski nastupi (lokalni radio, lokalne novine) u svrhu informiranja javnosti. </w:t>
            </w:r>
          </w:p>
          <w:p w14:paraId="5B13B71B" w14:textId="77777777" w:rsidR="00957310" w:rsidRDefault="00000000">
            <w:r>
              <w:t xml:space="preserve">Županijska stručna vijeća nastavnika u svrhu informiranja obrazovne zajednice. </w:t>
            </w:r>
          </w:p>
        </w:tc>
      </w:tr>
    </w:tbl>
    <w:p w14:paraId="1096BB89" w14:textId="77777777" w:rsidR="00957310" w:rsidRDefault="00957310">
      <w:pPr>
        <w:spacing w:after="0"/>
        <w:ind w:left="-1440" w:right="10464"/>
      </w:pPr>
    </w:p>
    <w:tbl>
      <w:tblPr>
        <w:tblStyle w:val="TableGrid"/>
        <w:tblW w:w="9182" w:type="dxa"/>
        <w:tblInd w:w="-19" w:type="dxa"/>
        <w:tblCellMar>
          <w:top w:w="3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191"/>
      </w:tblGrid>
      <w:tr w:rsidR="00957310" w14:paraId="316C2E92" w14:textId="77777777">
        <w:trPr>
          <w:trHeight w:val="101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212F" w14:textId="77777777" w:rsidR="00957310" w:rsidRDefault="00000000">
            <w:pPr>
              <w:spacing w:after="101" w:line="239" w:lineRule="auto"/>
            </w:pPr>
            <w:r>
              <w:t xml:space="preserve">Podjela letaka, brošura (u kojima su predstavljeni rezultati projekta), kuharice i ekoloških preparata obiteljima i sugrađanima. </w:t>
            </w:r>
          </w:p>
          <w:p w14:paraId="36F6B435" w14:textId="77777777" w:rsidR="00957310" w:rsidRDefault="00000000">
            <w:r>
              <w:t>Objava kuharice i drugih materijala na škols</w:t>
            </w:r>
            <w:r>
              <w:t>koj stranici.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1B3D25B3" w14:textId="77777777">
        <w:trPr>
          <w:trHeight w:val="50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69C3" w14:textId="77777777" w:rsidR="00957310" w:rsidRDefault="00000000">
            <w:r>
              <w:rPr>
                <w:b/>
                <w:color w:val="002060"/>
                <w:sz w:val="24"/>
              </w:rPr>
              <w:t>Evaluacija (na kraju projekta, iz perspektive učenika i nastavnika)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6E366D55" w14:textId="77777777">
        <w:trPr>
          <w:trHeight w:val="1288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BFEED" w14:textId="77777777" w:rsidR="00957310" w:rsidRDefault="00000000">
            <w:pPr>
              <w:spacing w:after="58"/>
            </w:pPr>
            <w:r>
              <w:rPr>
                <w:sz w:val="24"/>
              </w:rPr>
              <w:lastRenderedPageBreak/>
              <w:t xml:space="preserve">Evaluacijski listić: </w:t>
            </w:r>
          </w:p>
          <w:p w14:paraId="79CF74BB" w14:textId="77777777" w:rsidR="00957310" w:rsidRDefault="00000000">
            <w:r>
              <w:rPr>
                <w:color w:val="0070C0"/>
              </w:rPr>
              <w:t xml:space="preserve"> </w:t>
            </w:r>
          </w:p>
          <w:tbl>
            <w:tblPr>
              <w:tblStyle w:val="TableGrid"/>
              <w:tblW w:w="8951" w:type="dxa"/>
              <w:tblInd w:w="5" w:type="dxa"/>
              <w:tblCellMar>
                <w:top w:w="12" w:type="dxa"/>
                <w:left w:w="106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4144"/>
              <w:gridCol w:w="1556"/>
              <w:gridCol w:w="1503"/>
              <w:gridCol w:w="1748"/>
            </w:tblGrid>
            <w:tr w:rsidR="00957310" w14:paraId="50725322" w14:textId="77777777">
              <w:trPr>
                <w:trHeight w:val="283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E1156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color w:val="2F5496"/>
                      <w:sz w:val="24"/>
                    </w:rPr>
                    <w:t xml:space="preserve">ELEMENTI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BDD31" w14:textId="77777777" w:rsidR="00957310" w:rsidRDefault="00000000">
                  <w:pPr>
                    <w:ind w:righ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2F5496"/>
                      <w:sz w:val="24"/>
                    </w:rPr>
                    <w:t xml:space="preserve">DA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18F8C" w14:textId="77777777" w:rsidR="00957310" w:rsidRDefault="00000000">
                  <w:pPr>
                    <w:ind w:right="5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2F5496"/>
                      <w:sz w:val="24"/>
                    </w:rPr>
                    <w:t xml:space="preserve">NE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CB32B" w14:textId="77777777" w:rsidR="00957310" w:rsidRDefault="00000000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2F5496"/>
                      <w:sz w:val="24"/>
                    </w:rPr>
                    <w:t xml:space="preserve">DJELOMIČNO </w:t>
                  </w:r>
                </w:p>
              </w:tc>
            </w:tr>
            <w:tr w:rsidR="00957310" w14:paraId="1D05B729" w14:textId="77777777">
              <w:trPr>
                <w:trHeight w:val="840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C2960" w14:textId="77777777" w:rsidR="00957310" w:rsidRDefault="00000000">
                  <w:pPr>
                    <w:spacing w:line="241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Smatrate li ovakav način poučavanja korisnim? </w:t>
                  </w:r>
                </w:p>
                <w:p w14:paraId="1AFC228A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5D9BB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EAD5B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D4E67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46EAA6F6" w14:textId="77777777">
              <w:trPr>
                <w:trHeight w:val="835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06F64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Jesu li tijekom provedbe ovog projekta aktivno sudjelovali svi sudionici? </w:t>
                  </w:r>
                </w:p>
                <w:p w14:paraId="4BCE44D1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2D892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B404B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E3C44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54D149BD" w14:textId="77777777">
              <w:trPr>
                <w:trHeight w:val="841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4164A" w14:textId="77777777" w:rsidR="00957310" w:rsidRDefault="00000000">
                  <w:pPr>
                    <w:spacing w:after="4" w:line="237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Jeste li zadovoljni svojim doprinosom projektu? </w:t>
                  </w:r>
                </w:p>
                <w:p w14:paraId="24A7F671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6138F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492BDE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4B21A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05CD35D6" w14:textId="77777777">
              <w:trPr>
                <w:trHeight w:val="1392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06BDA3" w14:textId="77777777" w:rsidR="00957310" w:rsidRDefault="00000000">
                  <w:pPr>
                    <w:spacing w:line="251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Jesu li učenici sudionici iz različitih škola mogli otvoreno raspravljati i raditi kompromise u svrhu postizanja zajedničkog cilja? </w:t>
                  </w:r>
                </w:p>
                <w:p w14:paraId="29A60F3A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A2E508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95041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C89A1E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562C799C" w14:textId="77777777">
              <w:trPr>
                <w:trHeight w:val="835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70A6A" w14:textId="77777777" w:rsidR="00957310" w:rsidRDefault="00000000">
                  <w:pPr>
                    <w:spacing w:line="262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Jeste li nadopunjavali jedni druge prilikom izvršavanja aktivnosti? </w:t>
                  </w:r>
                </w:p>
                <w:p w14:paraId="39775CC6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2EF0B9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5A60D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00714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683A27A5" w14:textId="77777777">
              <w:trPr>
                <w:trHeight w:val="840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22C5E" w14:textId="77777777" w:rsidR="00957310" w:rsidRDefault="00000000">
                  <w:pPr>
                    <w:spacing w:line="281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Jeste li zadovoljni suradnjom s članovima timova iz partnerskih škola? </w:t>
                  </w:r>
                </w:p>
                <w:p w14:paraId="1CACCBB2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F3253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A6FA5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69F072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74BDF6E4" w14:textId="77777777">
              <w:trPr>
                <w:trHeight w:val="835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FC3CE" w14:textId="77777777" w:rsidR="00957310" w:rsidRDefault="00000000">
                  <w:pPr>
                    <w:spacing w:line="276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Jeste li zadovoljni s konačnim suradničkim rezultatima/ materijalima? </w:t>
                  </w:r>
                </w:p>
                <w:p w14:paraId="69D767A9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0B695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93318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9E5B3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6714C0A8" w14:textId="77777777">
              <w:trPr>
                <w:trHeight w:val="1114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57434" w14:textId="77777777" w:rsidR="00957310" w:rsidRDefault="00000000">
                  <w:pPr>
                    <w:spacing w:after="2" w:line="238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Smatrate li da ste uspješno izvršili aktivnosti i ostvarili sve zadane ciljeve projekta? </w:t>
                  </w:r>
                </w:p>
                <w:p w14:paraId="6A37AD9A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BEE6B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67A47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4DD5EE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4018FC31" w14:textId="77777777">
              <w:trPr>
                <w:trHeight w:val="562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2FEBE3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Jeste li imali uvid u završne rezultate grupa iz drugih škola?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792ACC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BAAF3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A1A20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54ABAA97" w14:textId="77777777">
              <w:trPr>
                <w:trHeight w:val="840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FB0FB" w14:textId="77777777" w:rsidR="00957310" w:rsidRDefault="00000000">
                  <w:pPr>
                    <w:spacing w:after="5" w:line="236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Jeste li zadovoljni radom ostalih sudionika projekta? </w:t>
                  </w:r>
                </w:p>
                <w:p w14:paraId="3885441B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929F1D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F1D88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CF04D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0C61A684" w14:textId="77777777">
              <w:trPr>
                <w:trHeight w:val="1114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C3CEB" w14:textId="77777777" w:rsidR="00957310" w:rsidRDefault="00000000">
                  <w:pPr>
                    <w:spacing w:line="258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Jesu li vas iskustvena predavanja potaknula na razmišljanje o promjeni vaših svakodnevnih navika?  </w:t>
                  </w:r>
                </w:p>
                <w:p w14:paraId="4879E9F3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0DC4F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06BB0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00021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57310" w14:paraId="6702B7EC" w14:textId="77777777">
              <w:trPr>
                <w:trHeight w:val="1114"/>
              </w:trPr>
              <w:tc>
                <w:tcPr>
                  <w:tcW w:w="4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DD618" w14:textId="77777777" w:rsidR="00957310" w:rsidRDefault="00000000">
                  <w:pPr>
                    <w:ind w:right="27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Jeste li korisne informacije dobivene kroz projekt mogli implementirati u svoju obitelj sa svrhom poboljšanja vaših svakodnevnih navika?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B2846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50DEA" w14:textId="77777777" w:rsidR="00957310" w:rsidRDefault="00000000">
                  <w:pPr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038B46" w14:textId="77777777" w:rsidR="00957310" w:rsidRDefault="00000000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6E56D21E" w14:textId="77777777" w:rsidR="00957310" w:rsidRDefault="00000000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C7ACA2" w14:textId="77777777" w:rsidR="00957310" w:rsidRDefault="00000000">
            <w:pPr>
              <w:ind w:left="3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7310" w14:paraId="3C6E747A" w14:textId="77777777">
        <w:trPr>
          <w:trHeight w:val="111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55B5" w14:textId="77777777" w:rsidR="00957310" w:rsidRDefault="00000000">
            <w:pPr>
              <w:numPr>
                <w:ilvl w:val="0"/>
                <w:numId w:val="4"/>
              </w:numPr>
              <w:ind w:left="462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Što bi pohvalio tijekom rada na projektu? </w:t>
            </w:r>
          </w:p>
          <w:p w14:paraId="4F9DD619" w14:textId="77777777" w:rsidR="00957310" w:rsidRDefault="00000000">
            <w:pPr>
              <w:spacing w:after="26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2B52A6" w14:textId="77777777" w:rsidR="00957310" w:rsidRDefault="00000000">
            <w:pPr>
              <w:numPr>
                <w:ilvl w:val="0"/>
                <w:numId w:val="4"/>
              </w:numPr>
              <w:ind w:left="462" w:hanging="2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Što treba poboljšati tijekom rada na nekom od sjedećih projekata? </w:t>
            </w:r>
          </w:p>
          <w:p w14:paraId="1A0E94C8" w14:textId="77777777" w:rsidR="0095731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57310" w14:paraId="0F40281A" w14:textId="77777777">
        <w:trPr>
          <w:trHeight w:val="73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5285" w14:textId="77777777" w:rsidR="00957310" w:rsidRDefault="00000000">
            <w:r>
              <w:rPr>
                <w:b/>
                <w:color w:val="002060"/>
                <w:sz w:val="24"/>
              </w:rPr>
              <w:lastRenderedPageBreak/>
              <w:t xml:space="preserve">Infrastruktura planiranih aspekata </w:t>
            </w:r>
          </w:p>
          <w:p w14:paraId="20A5AF3B" w14:textId="77777777" w:rsidR="00957310" w:rsidRDefault="00000000">
            <w:r>
              <w:t>Korišteni alati (taking into account usability, licenses, formats and legal aspects )</w:t>
            </w:r>
            <w:r>
              <w:rPr>
                <w:color w:val="0070C0"/>
              </w:rPr>
              <w:t xml:space="preserve"> </w:t>
            </w:r>
          </w:p>
        </w:tc>
      </w:tr>
      <w:tr w:rsidR="00957310" w14:paraId="18804EF3" w14:textId="77777777">
        <w:trPr>
          <w:trHeight w:val="74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33BB" w14:textId="77777777" w:rsidR="00957310" w:rsidRDefault="00000000">
            <w:r>
              <w:t xml:space="preserve">Svi digitalni alati koje ćemo koristiti pri izvedbi aktivnosti su slobodni za upotrebi i legalni i za njih nije potrebna licenca. </w:t>
            </w:r>
          </w:p>
        </w:tc>
      </w:tr>
      <w:tr w:rsidR="00957310" w14:paraId="6EC7E31A" w14:textId="77777777">
        <w:trPr>
          <w:trHeight w:val="50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74BB" w14:textId="77777777" w:rsidR="00957310" w:rsidRDefault="00000000">
            <w:r>
              <w:rPr>
                <w:b/>
                <w:color w:val="002060"/>
                <w:sz w:val="24"/>
              </w:rPr>
              <w:t>Uključenost IT partnera / školskih administratora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957310" w14:paraId="5A765927" w14:textId="77777777">
        <w:trPr>
          <w:trHeight w:val="75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5604CFE" w14:textId="77777777" w:rsidR="00957310" w:rsidRDefault="00000000">
            <w:r>
              <w:t>Neki od nastavnika uključenih u projekt su i administratori školskih str</w:t>
            </w:r>
            <w:r>
              <w:t xml:space="preserve">anica, a po potrebi će se uključiti i školski administratori koji ne sudjeluju u projektu. </w:t>
            </w:r>
          </w:p>
        </w:tc>
      </w:tr>
    </w:tbl>
    <w:p w14:paraId="094725CE" w14:textId="77777777" w:rsidR="00957310" w:rsidRDefault="00000000">
      <w:pPr>
        <w:spacing w:after="2"/>
        <w:ind w:right="7547"/>
        <w:jc w:val="right"/>
      </w:pPr>
      <w:r>
        <w:t xml:space="preserve"> </w:t>
      </w:r>
    </w:p>
    <w:p w14:paraId="09821440" w14:textId="77777777" w:rsidR="00957310" w:rsidRDefault="00000000">
      <w:pPr>
        <w:spacing w:after="650"/>
        <w:ind w:left="-124"/>
      </w:pPr>
      <w:r>
        <w:t xml:space="preserve"> </w:t>
      </w:r>
    </w:p>
    <w:p w14:paraId="5E4F8881" w14:textId="77777777" w:rsidR="00957310" w:rsidRDefault="00000000">
      <w:pPr>
        <w:spacing w:after="0"/>
        <w:ind w:left="-1104"/>
      </w:pPr>
      <w:r>
        <w:t xml:space="preserve"> </w:t>
      </w:r>
    </w:p>
    <w:p w14:paraId="2C34B1FA" w14:textId="77777777" w:rsidR="00957310" w:rsidRDefault="00000000">
      <w:pPr>
        <w:spacing w:after="0"/>
        <w:ind w:left="-24"/>
      </w:pPr>
      <w:r>
        <w:t xml:space="preserve"> </w:t>
      </w:r>
    </w:p>
    <w:sectPr w:rsidR="00957310">
      <w:pgSz w:w="11904" w:h="16838"/>
      <w:pgMar w:top="1282" w:right="1440" w:bottom="10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335"/>
    <w:multiLevelType w:val="hybridMultilevel"/>
    <w:tmpl w:val="FFFFFFFF"/>
    <w:lvl w:ilvl="0" w:tplc="5D842EB2">
      <w:start w:val="22"/>
      <w:numFmt w:val="decimal"/>
      <w:lvlText w:val="%1.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722DA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E6F9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6E59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A62C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C9D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479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896D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2B3A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10884"/>
    <w:multiLevelType w:val="hybridMultilevel"/>
    <w:tmpl w:val="FFFFFFFF"/>
    <w:lvl w:ilvl="0" w:tplc="E3720CD2">
      <w:start w:val="1"/>
      <w:numFmt w:val="decimal"/>
      <w:lvlText w:val="%1.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C6D7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E119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A094B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2274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214E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6063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87D1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6A6B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ED5AC5"/>
    <w:multiLevelType w:val="hybridMultilevel"/>
    <w:tmpl w:val="FFFFFFFF"/>
    <w:lvl w:ilvl="0" w:tplc="14E2A98E">
      <w:start w:val="1"/>
      <w:numFmt w:val="bullet"/>
      <w:lvlText w:val="➢"/>
      <w:lvlJc w:val="left"/>
      <w:pPr>
        <w:ind w:left="7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EBDB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E633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0104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432C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BAD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4473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0E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C873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FD290D"/>
    <w:multiLevelType w:val="hybridMultilevel"/>
    <w:tmpl w:val="FFFFFFFF"/>
    <w:lvl w:ilvl="0" w:tplc="03787072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884EA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E7ED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A923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4051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670B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2F61C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2D55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603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1291373">
    <w:abstractNumId w:val="1"/>
  </w:num>
  <w:num w:numId="2" w16cid:durableId="1554268776">
    <w:abstractNumId w:val="0"/>
  </w:num>
  <w:num w:numId="3" w16cid:durableId="679936366">
    <w:abstractNumId w:val="2"/>
  </w:num>
  <w:num w:numId="4" w16cid:durableId="191339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10"/>
    <w:rsid w:val="00957310"/>
    <w:rsid w:val="00CF4121"/>
    <w:rsid w:val="00E3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5468"/>
  <w15:docId w15:val="{E97A6052-AEDE-2F44-BFF4-92CBB83A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1879</Words>
  <Characters>10712</Characters>
  <Application>Microsoft Office Word</Application>
  <DocSecurity>0</DocSecurity>
  <Lines>89</Lines>
  <Paragraphs>25</Paragraphs>
  <ScaleCrop>false</ScaleCrop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Vukovic</dc:creator>
  <cp:keywords/>
  <dc:description/>
  <cp:lastModifiedBy>Zorana Vekić</cp:lastModifiedBy>
  <cp:revision>2</cp:revision>
  <dcterms:created xsi:type="dcterms:W3CDTF">2023-10-16T14:25:00Z</dcterms:created>
  <dcterms:modified xsi:type="dcterms:W3CDTF">2023-10-16T14:25:00Z</dcterms:modified>
</cp:coreProperties>
</file>